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4F1008">
        <w:rPr>
          <w:rFonts w:asciiTheme="minorHAnsi" w:hAnsiTheme="minorHAnsi"/>
          <w:b/>
          <w:noProof/>
        </w:rPr>
        <w:t>Playfulness</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8B66EC" w:rsidRDefault="008B66EC" w:rsidP="008B66EC">
      <w:pPr>
        <w:spacing w:after="0"/>
        <w:rPr>
          <w:rFonts w:asciiTheme="minorHAnsi" w:eastAsia="Times New Roman" w:hAnsiTheme="minorHAnsi" w:cs="Arial"/>
          <w:b/>
        </w:rPr>
      </w:pPr>
      <w:r w:rsidRPr="008B66EC">
        <w:rPr>
          <w:rFonts w:asciiTheme="minorHAnsi" w:eastAsia="Times New Roman" w:hAnsiTheme="minorHAnsi" w:cs="Arial"/>
          <w:b/>
        </w:rPr>
        <w:t>Advance Task</w:t>
      </w:r>
    </w:p>
    <w:p w:rsidR="008B66EC" w:rsidRDefault="008B66EC" w:rsidP="008B66EC">
      <w:pPr>
        <w:spacing w:after="0"/>
        <w:rPr>
          <w:rFonts w:asciiTheme="minorHAnsi" w:eastAsia="Times New Roman" w:hAnsiTheme="minorHAnsi" w:cs="Arial"/>
        </w:rPr>
      </w:pPr>
      <w:r>
        <w:rPr>
          <w:rFonts w:asciiTheme="minorHAnsi" w:eastAsia="Times New Roman" w:hAnsiTheme="minorHAnsi" w:cs="Arial"/>
        </w:rPr>
        <w:t xml:space="preserve"> </w:t>
      </w:r>
      <w:r w:rsidRPr="008B66EC">
        <w:rPr>
          <w:rFonts w:asciiTheme="minorHAnsi" w:eastAsia="Times New Roman" w:hAnsiTheme="minorHAnsi" w:cs="Arial"/>
        </w:rPr>
        <w:t xml:space="preserve">You are invited to bring a memento, picture or other object related to your playfulness to this session for the </w:t>
      </w:r>
      <w:r>
        <w:rPr>
          <w:rFonts w:asciiTheme="minorHAnsi" w:eastAsia="Times New Roman" w:hAnsiTheme="minorHAnsi" w:cs="Arial"/>
        </w:rPr>
        <w:t xml:space="preserve">Covenant Group </w:t>
      </w:r>
      <w:r w:rsidRPr="008B66EC">
        <w:rPr>
          <w:rFonts w:asciiTheme="minorHAnsi" w:eastAsia="Times New Roman" w:hAnsiTheme="minorHAnsi" w:cs="Arial"/>
        </w:rPr>
        <w:t>Table. We’ll invite you to describe it at Check-</w:t>
      </w:r>
      <w:r>
        <w:rPr>
          <w:rFonts w:asciiTheme="minorHAnsi" w:eastAsia="Times New Roman" w:hAnsiTheme="minorHAnsi" w:cs="Arial"/>
        </w:rPr>
        <w:t>I</w:t>
      </w:r>
      <w:r w:rsidRPr="008B66EC">
        <w:rPr>
          <w:rFonts w:asciiTheme="minorHAnsi" w:eastAsia="Times New Roman" w:hAnsiTheme="minorHAnsi" w:cs="Arial"/>
        </w:rPr>
        <w:t>n.</w:t>
      </w:r>
    </w:p>
    <w:p w:rsidR="008B66EC" w:rsidRDefault="008B66EC" w:rsidP="008B66EC">
      <w:pPr>
        <w:spacing w:after="0"/>
        <w:rPr>
          <w:rFonts w:asciiTheme="minorHAnsi" w:hAnsiTheme="minorHAnsi"/>
          <w:b/>
        </w:rPr>
      </w:pPr>
      <w:r>
        <w:rPr>
          <w:rFonts w:asciiTheme="minorHAnsi" w:hAnsiTheme="minorHAnsi"/>
          <w:b/>
        </w:rPr>
        <w:t>_____________________________________________________________________</w:t>
      </w:r>
    </w:p>
    <w:p w:rsidR="008B66EC" w:rsidRDefault="008B66EC" w:rsidP="008B66EC">
      <w:pPr>
        <w:spacing w:after="0"/>
        <w:rPr>
          <w:rFonts w:asciiTheme="minorHAnsi" w:hAnsiTheme="minorHAnsi"/>
          <w:b/>
        </w:rPr>
      </w:pPr>
    </w:p>
    <w:p w:rsidR="00A929CC" w:rsidRDefault="00826769" w:rsidP="008B66EC">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DB41F5" w:rsidRPr="007F1E25" w:rsidRDefault="00DB41F5" w:rsidP="00826769">
      <w:pPr>
        <w:spacing w:after="0"/>
        <w:rPr>
          <w:rFonts w:asciiTheme="minorHAnsi" w:hAnsiTheme="minorHAnsi"/>
          <w:b/>
        </w:rPr>
      </w:pPr>
      <w:r>
        <w:rPr>
          <w:rFonts w:asciiTheme="minorHAnsi" w:hAnsiTheme="minorHAnsi"/>
          <w:b/>
        </w:rPr>
        <w:t>Opening Reading</w:t>
      </w:r>
    </w:p>
    <w:p w:rsidR="006817C5" w:rsidRPr="006817C5" w:rsidRDefault="006817C5" w:rsidP="006817C5">
      <w:pPr>
        <w:pStyle w:val="ListNumber"/>
        <w:numPr>
          <w:ilvl w:val="0"/>
          <w:numId w:val="0"/>
        </w:numPr>
        <w:spacing w:after="120"/>
        <w:rPr>
          <w:rStyle w:val="LineNumber"/>
          <w:rFonts w:asciiTheme="minorHAnsi" w:hAnsiTheme="minorHAnsi" w:cs="Arial"/>
          <w:sz w:val="24"/>
          <w:szCs w:val="24"/>
        </w:rPr>
      </w:pPr>
      <w:r w:rsidRPr="006817C5">
        <w:rPr>
          <w:rStyle w:val="LineNumber"/>
          <w:rFonts w:asciiTheme="minorHAnsi" w:hAnsiTheme="minorHAnsi" w:cs="Arial"/>
          <w:sz w:val="24"/>
          <w:szCs w:val="24"/>
        </w:rPr>
        <w:t>We light this chalice to embrace the child in each of us. The child that knows how to play. The child that is fascinated by keys and dandelions, by clouds and balls that bounce. The child that dreams and imagines and creates wonders out of nothing.  The child who is always in the moment yet touches and embraces where dragons fly and horses run free. The child that doesn’t yet know the difference between the possible and impossible.</w:t>
      </w:r>
    </w:p>
    <w:p w:rsidR="006817C5" w:rsidRPr="006817C5" w:rsidRDefault="006817C5" w:rsidP="006817C5">
      <w:pPr>
        <w:pStyle w:val="ListNumber"/>
        <w:numPr>
          <w:ilvl w:val="0"/>
          <w:numId w:val="0"/>
        </w:numPr>
        <w:ind w:left="360"/>
        <w:rPr>
          <w:rStyle w:val="LineNumber"/>
          <w:rFonts w:asciiTheme="minorHAnsi" w:hAnsiTheme="minorHAnsi" w:cs="Arial"/>
          <w:sz w:val="24"/>
          <w:szCs w:val="24"/>
        </w:rPr>
      </w:pPr>
      <w:r w:rsidRPr="006817C5">
        <w:rPr>
          <w:rStyle w:val="LineNumber"/>
          <w:rFonts w:asciiTheme="minorHAnsi" w:hAnsiTheme="minorHAnsi" w:cs="Arial"/>
          <w:sz w:val="24"/>
          <w:szCs w:val="24"/>
        </w:rPr>
        <w:t xml:space="preserve">~ Stephanie Certain </w:t>
      </w:r>
      <w:proofErr w:type="spellStart"/>
      <w:r w:rsidRPr="006817C5">
        <w:rPr>
          <w:rStyle w:val="LineNumber"/>
          <w:rFonts w:asciiTheme="minorHAnsi" w:hAnsiTheme="minorHAnsi" w:cs="Arial"/>
          <w:sz w:val="24"/>
          <w:szCs w:val="24"/>
        </w:rPr>
        <w:t>Matz</w:t>
      </w:r>
      <w:proofErr w:type="spellEnd"/>
    </w:p>
    <w:p w:rsidR="008B66EC" w:rsidRDefault="008B66EC" w:rsidP="00826769">
      <w:pPr>
        <w:spacing w:after="0"/>
        <w:rPr>
          <w:rFonts w:asciiTheme="minorHAnsi" w:hAnsiTheme="minorHAnsi"/>
          <w:b/>
        </w:rPr>
      </w:pPr>
    </w:p>
    <w:p w:rsidR="00826769" w:rsidRPr="007F1E25" w:rsidRDefault="008E4B57"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sidR="00DB41F5">
        <w:rPr>
          <w:rFonts w:asciiTheme="minorHAnsi" w:hAnsiTheme="minorHAnsi"/>
        </w:rPr>
        <w:t xml:space="preserve">Share something from your life since we last met and </w:t>
      </w:r>
      <w:r w:rsidR="00A929CC">
        <w:rPr>
          <w:rFonts w:asciiTheme="minorHAnsi" w:hAnsiTheme="minorHAnsi"/>
        </w:rPr>
        <w:t>how you</w:t>
      </w:r>
      <w:r w:rsidR="00DB41F5">
        <w:rPr>
          <w:rFonts w:asciiTheme="minorHAnsi" w:hAnsiTheme="minorHAnsi"/>
        </w:rPr>
        <w:t xml:space="preserve"> are feeling now.</w:t>
      </w:r>
    </w:p>
    <w:p w:rsidR="008B66EC" w:rsidRDefault="008B66EC" w:rsidP="00DB41F5">
      <w:pPr>
        <w:spacing w:after="0"/>
        <w:rPr>
          <w:rFonts w:asciiTheme="minorHAnsi" w:hAnsiTheme="minorHAnsi"/>
          <w:b/>
        </w:rPr>
      </w:pPr>
    </w:p>
    <w:p w:rsidR="00DB41F5" w:rsidRPr="007F1E25" w:rsidRDefault="00DB41F5" w:rsidP="00DB41F5">
      <w:pPr>
        <w:spacing w:after="0"/>
        <w:rPr>
          <w:rFonts w:asciiTheme="minorHAnsi" w:hAnsiTheme="minorHAnsi"/>
          <w:b/>
        </w:rPr>
      </w:pPr>
      <w:r>
        <w:rPr>
          <w:rFonts w:asciiTheme="minorHAnsi" w:hAnsiTheme="minorHAnsi"/>
          <w:b/>
        </w:rPr>
        <w:t>Readings</w:t>
      </w:r>
      <w:r w:rsidRPr="00DB41F5">
        <w:rPr>
          <w:rFonts w:asciiTheme="minorHAnsi" w:hAnsiTheme="minorHAnsi"/>
          <w:b/>
        </w:rPr>
        <w:t xml:space="preserve"> </w:t>
      </w:r>
      <w:r>
        <w:rPr>
          <w:rFonts w:asciiTheme="minorHAnsi" w:hAnsiTheme="minorHAnsi"/>
          <w:b/>
        </w:rPr>
        <w:t>(</w:t>
      </w:r>
      <w:r w:rsidRPr="007F1E25">
        <w:rPr>
          <w:rFonts w:asciiTheme="minorHAnsi" w:hAnsiTheme="minorHAnsi"/>
          <w:b/>
        </w:rPr>
        <w:t>Words from the Common Bowl: Quotes/Readings</w:t>
      </w:r>
      <w:r>
        <w:rPr>
          <w:rFonts w:asciiTheme="minorHAnsi" w:hAnsiTheme="minorHAnsi"/>
          <w:b/>
        </w:rPr>
        <w:t>)</w:t>
      </w:r>
    </w:p>
    <w:p w:rsidR="006817C5" w:rsidRPr="006817C5" w:rsidRDefault="006817C5" w:rsidP="006817C5">
      <w:pPr>
        <w:autoSpaceDE w:val="0"/>
        <w:autoSpaceDN w:val="0"/>
        <w:adjustRightInd w:val="0"/>
        <w:spacing w:after="80"/>
        <w:rPr>
          <w:rFonts w:asciiTheme="minorHAnsi" w:hAnsiTheme="minorHAnsi" w:cs="Arial"/>
        </w:rPr>
      </w:pPr>
      <w:r w:rsidRPr="006817C5">
        <w:rPr>
          <w:rFonts w:asciiTheme="minorHAnsi" w:hAnsiTheme="minorHAnsi" w:cs="Arial"/>
        </w:rPr>
        <w:t>Clowning demands...that you get in touch with the untamed inner child that abides by its own carefree, irrational rules.</w:t>
      </w:r>
    </w:p>
    <w:p w:rsidR="006817C5" w:rsidRPr="006817C5" w:rsidRDefault="006817C5" w:rsidP="006817C5">
      <w:pPr>
        <w:autoSpaceDE w:val="0"/>
        <w:autoSpaceDN w:val="0"/>
        <w:adjustRightInd w:val="0"/>
        <w:spacing w:after="240"/>
        <w:ind w:left="360"/>
        <w:rPr>
          <w:rStyle w:val="Emphasis"/>
          <w:rFonts w:asciiTheme="minorHAnsi" w:hAnsiTheme="minorHAnsi" w:cs="Arial"/>
          <w:i w:val="0"/>
        </w:rPr>
      </w:pPr>
      <w:r w:rsidRPr="006817C5">
        <w:rPr>
          <w:rFonts w:asciiTheme="minorHAnsi" w:hAnsiTheme="minorHAnsi" w:cs="Arial"/>
        </w:rPr>
        <w:t xml:space="preserve">~ </w:t>
      </w:r>
      <w:proofErr w:type="spellStart"/>
      <w:r w:rsidRPr="006817C5">
        <w:rPr>
          <w:rFonts w:asciiTheme="minorHAnsi" w:hAnsiTheme="minorHAnsi" w:cs="Arial"/>
        </w:rPr>
        <w:t>Pepa</w:t>
      </w:r>
      <w:proofErr w:type="spellEnd"/>
      <w:r w:rsidRPr="006817C5">
        <w:rPr>
          <w:rFonts w:asciiTheme="minorHAnsi" w:hAnsiTheme="minorHAnsi" w:cs="Arial"/>
        </w:rPr>
        <w:t xml:space="preserve"> Plana, a female Spanish clown</w:t>
      </w:r>
    </w:p>
    <w:p w:rsidR="006817C5" w:rsidRPr="006817C5" w:rsidRDefault="006817C5" w:rsidP="006817C5">
      <w:pPr>
        <w:autoSpaceDE w:val="0"/>
        <w:autoSpaceDN w:val="0"/>
        <w:adjustRightInd w:val="0"/>
        <w:spacing w:after="80"/>
        <w:rPr>
          <w:rFonts w:asciiTheme="minorHAnsi" w:hAnsiTheme="minorHAnsi" w:cs="Arial"/>
          <w:i/>
        </w:rPr>
      </w:pPr>
      <w:r w:rsidRPr="006817C5">
        <w:rPr>
          <w:rStyle w:val="Emphasis"/>
          <w:rFonts w:asciiTheme="minorHAnsi" w:hAnsiTheme="minorHAnsi" w:cs="Arial"/>
          <w:i w:val="0"/>
        </w:rPr>
        <w:t xml:space="preserve">To Native Americans, the path of the Sacred Clown is…considered a spiritual calling, essential to the smooth functioning of the tribe. Most every tribe had their Clowns. The Oglala and Lakota called them </w:t>
      </w:r>
      <w:proofErr w:type="spellStart"/>
      <w:r w:rsidRPr="006817C5">
        <w:rPr>
          <w:rStyle w:val="Emphasis"/>
          <w:rFonts w:asciiTheme="minorHAnsi" w:hAnsiTheme="minorHAnsi" w:cs="Arial"/>
          <w:i w:val="0"/>
        </w:rPr>
        <w:t>Heyoka</w:t>
      </w:r>
      <w:proofErr w:type="spellEnd"/>
      <w:r w:rsidRPr="006817C5">
        <w:rPr>
          <w:rStyle w:val="Emphasis"/>
          <w:rFonts w:asciiTheme="minorHAnsi" w:hAnsiTheme="minorHAnsi" w:cs="Arial"/>
          <w:i w:val="0"/>
        </w:rPr>
        <w:t xml:space="preserve"> (”crazy”), the Arapaho called them Ha </w:t>
      </w:r>
      <w:proofErr w:type="spellStart"/>
      <w:r w:rsidRPr="006817C5">
        <w:rPr>
          <w:rStyle w:val="Emphasis"/>
          <w:rFonts w:asciiTheme="minorHAnsi" w:hAnsiTheme="minorHAnsi" w:cs="Arial"/>
          <w:i w:val="0"/>
        </w:rPr>
        <w:t>Hawkan</w:t>
      </w:r>
      <w:proofErr w:type="spellEnd"/>
      <w:r w:rsidRPr="006817C5">
        <w:rPr>
          <w:rStyle w:val="Emphasis"/>
          <w:rFonts w:asciiTheme="minorHAnsi" w:hAnsiTheme="minorHAnsi" w:cs="Arial"/>
          <w:i w:val="0"/>
        </w:rPr>
        <w:t xml:space="preserve"> (”holy idiot”) and both peoples considered them religious specialists. The Salish people honor the memory of a Clown who… challenged a missionary. The missionary was enticing people to come to his church by handing out little mirrors to them while urging them to cover their bodies with white folks’ clothes. It is told with a smile that the Clown… walked into the church one Sunday wearing nothing but a hat and old shoes</w:t>
      </w:r>
      <w:proofErr w:type="gramStart"/>
      <w:r w:rsidRPr="006817C5">
        <w:rPr>
          <w:rStyle w:val="Emphasis"/>
          <w:rFonts w:asciiTheme="minorHAnsi" w:hAnsiTheme="minorHAnsi" w:cs="Arial"/>
          <w:i w:val="0"/>
        </w:rPr>
        <w:t>!…</w:t>
      </w:r>
      <w:proofErr w:type="gramEnd"/>
      <w:r w:rsidRPr="006817C5">
        <w:rPr>
          <w:rStyle w:val="Emphasis"/>
          <w:rFonts w:asciiTheme="minorHAnsi" w:hAnsiTheme="minorHAnsi" w:cs="Arial"/>
          <w:i w:val="0"/>
        </w:rPr>
        <w:t xml:space="preserve"> Nothing was sacred to a Sacred Clown. (S</w:t>
      </w:r>
      <w:proofErr w:type="gramStart"/>
      <w:r w:rsidRPr="006817C5">
        <w:rPr>
          <w:rStyle w:val="Emphasis"/>
          <w:rFonts w:asciiTheme="minorHAnsi" w:hAnsiTheme="minorHAnsi" w:cs="Arial"/>
          <w:i w:val="0"/>
        </w:rPr>
        <w:t>)he</w:t>
      </w:r>
      <w:proofErr w:type="gramEnd"/>
      <w:r w:rsidRPr="006817C5">
        <w:rPr>
          <w:rStyle w:val="Emphasis"/>
          <w:rFonts w:asciiTheme="minorHAnsi" w:hAnsiTheme="minorHAnsi" w:cs="Arial"/>
          <w:i w:val="0"/>
        </w:rPr>
        <w:t xml:space="preserve"> was a social critic of the highest order… The power of the Clown is the power of life itself.</w:t>
      </w:r>
    </w:p>
    <w:p w:rsidR="006817C5" w:rsidRPr="006817C5" w:rsidRDefault="006817C5" w:rsidP="006817C5">
      <w:pPr>
        <w:autoSpaceDE w:val="0"/>
        <w:autoSpaceDN w:val="0"/>
        <w:adjustRightInd w:val="0"/>
        <w:spacing w:after="240"/>
        <w:ind w:firstLine="360"/>
        <w:rPr>
          <w:rFonts w:asciiTheme="minorHAnsi" w:hAnsiTheme="minorHAnsi" w:cs="Arial"/>
        </w:rPr>
      </w:pPr>
      <w:r w:rsidRPr="006817C5">
        <w:rPr>
          <w:rFonts w:asciiTheme="minorHAnsi" w:hAnsiTheme="minorHAnsi" w:cs="Arial"/>
        </w:rPr>
        <w:t xml:space="preserve">~ Peggy Andreas, </w:t>
      </w:r>
      <w:hyperlink r:id="rId6" w:tgtFrame="_blank" w:history="1">
        <w:r w:rsidRPr="006817C5">
          <w:rPr>
            <w:rStyle w:val="Hyperlink"/>
            <w:rFonts w:asciiTheme="minorHAnsi" w:hAnsiTheme="minorHAnsi" w:cs="Arial"/>
            <w:i/>
          </w:rPr>
          <w:t>Path of the Sacred Clown</w:t>
        </w:r>
      </w:hyperlink>
    </w:p>
    <w:p w:rsidR="006817C5" w:rsidRPr="006817C5" w:rsidRDefault="006817C5" w:rsidP="006817C5">
      <w:pPr>
        <w:autoSpaceDE w:val="0"/>
        <w:autoSpaceDN w:val="0"/>
        <w:adjustRightInd w:val="0"/>
        <w:spacing w:after="80"/>
        <w:rPr>
          <w:rFonts w:asciiTheme="minorHAnsi" w:hAnsiTheme="minorHAnsi" w:cs="Arial"/>
        </w:rPr>
      </w:pPr>
      <w:r w:rsidRPr="006817C5">
        <w:rPr>
          <w:rFonts w:asciiTheme="minorHAnsi" w:hAnsiTheme="minorHAnsi" w:cs="Arial"/>
        </w:rPr>
        <w:t>By laughing at me, the audience really laughs at themselves and realizing they have done this gives them… a spiritual second wind for going back into the battles of life.</w:t>
      </w:r>
    </w:p>
    <w:p w:rsidR="006817C5" w:rsidRPr="006817C5" w:rsidRDefault="006817C5" w:rsidP="006817C5">
      <w:pPr>
        <w:spacing w:after="240"/>
        <w:ind w:left="360"/>
        <w:rPr>
          <w:rFonts w:asciiTheme="minorHAnsi" w:hAnsiTheme="minorHAnsi"/>
        </w:rPr>
      </w:pPr>
      <w:r w:rsidRPr="006817C5">
        <w:rPr>
          <w:rFonts w:asciiTheme="minorHAnsi" w:hAnsiTheme="minorHAnsi" w:cs="Arial"/>
        </w:rPr>
        <w:t>~ Emmett Kelly, Sr.</w:t>
      </w:r>
    </w:p>
    <w:p w:rsidR="006817C5" w:rsidRPr="006817C5" w:rsidRDefault="006817C5" w:rsidP="006817C5">
      <w:pPr>
        <w:autoSpaceDE w:val="0"/>
        <w:autoSpaceDN w:val="0"/>
        <w:adjustRightInd w:val="0"/>
        <w:spacing w:after="80"/>
        <w:rPr>
          <w:rFonts w:asciiTheme="minorHAnsi" w:hAnsiTheme="minorHAnsi" w:cs="Arial"/>
        </w:rPr>
      </w:pPr>
      <w:r w:rsidRPr="006817C5">
        <w:rPr>
          <w:rFonts w:asciiTheme="minorHAnsi" w:hAnsiTheme="minorHAnsi" w:cs="Arial"/>
        </w:rPr>
        <w:lastRenderedPageBreak/>
        <w:t>Wearing underwear on the outside of your clothes can turn a tedious trip to the store for a forgotten carton of milk into an amusement park romp.</w:t>
      </w:r>
    </w:p>
    <w:p w:rsidR="006817C5" w:rsidRPr="006817C5" w:rsidRDefault="006817C5" w:rsidP="006817C5">
      <w:pPr>
        <w:autoSpaceDE w:val="0"/>
        <w:autoSpaceDN w:val="0"/>
        <w:adjustRightInd w:val="0"/>
        <w:spacing w:after="240"/>
        <w:ind w:left="360"/>
        <w:rPr>
          <w:rFonts w:asciiTheme="minorHAnsi" w:hAnsiTheme="minorHAnsi" w:cs="Arial"/>
          <w:b/>
        </w:rPr>
      </w:pPr>
      <w:proofErr w:type="gramStart"/>
      <w:r w:rsidRPr="006817C5">
        <w:rPr>
          <w:rFonts w:asciiTheme="minorHAnsi" w:hAnsiTheme="minorHAnsi" w:cs="Arial"/>
        </w:rPr>
        <w:t xml:space="preserve">~ </w:t>
      </w:r>
      <w:r w:rsidR="00473744" w:rsidRPr="00473744">
        <w:rPr>
          <w:rFonts w:asciiTheme="minorHAnsi" w:hAnsiTheme="minorHAnsi" w:cs="Arial"/>
        </w:rPr>
        <w:t>Hunter Doherty "Patch" Adams (born May 28, 1945) American physician, social activist, clown and author</w:t>
      </w:r>
      <w:r w:rsidR="00473744">
        <w:rPr>
          <w:rFonts w:asciiTheme="minorHAnsi" w:hAnsiTheme="minorHAnsi" w:cs="Arial"/>
        </w:rPr>
        <w:t>.</w:t>
      </w:r>
      <w:proofErr w:type="gramEnd"/>
    </w:p>
    <w:p w:rsidR="006817C5" w:rsidRPr="006817C5" w:rsidRDefault="006817C5" w:rsidP="00473744">
      <w:pPr>
        <w:spacing w:after="0"/>
        <w:rPr>
          <w:rFonts w:asciiTheme="minorHAnsi" w:eastAsia="Times New Roman" w:hAnsiTheme="minorHAnsi" w:cs="Arial"/>
        </w:rPr>
      </w:pPr>
      <w:r w:rsidRPr="006817C5">
        <w:rPr>
          <w:rFonts w:asciiTheme="minorHAnsi" w:eastAsia="Times New Roman" w:hAnsiTheme="minorHAnsi" w:cs="Arial"/>
        </w:rPr>
        <w:t>When my spirit is playful, the price of the toy doesn't matter.</w:t>
      </w:r>
    </w:p>
    <w:p w:rsidR="006817C5" w:rsidRDefault="006817C5" w:rsidP="00473744">
      <w:pPr>
        <w:spacing w:after="0"/>
        <w:ind w:left="360"/>
        <w:rPr>
          <w:rFonts w:asciiTheme="minorHAnsi" w:hAnsiTheme="minorHAnsi" w:cs="Arial"/>
        </w:rPr>
      </w:pPr>
      <w:r w:rsidRPr="006817C5">
        <w:rPr>
          <w:rFonts w:asciiTheme="minorHAnsi" w:hAnsiTheme="minorHAnsi" w:cs="Arial"/>
        </w:rPr>
        <w:t xml:space="preserve">~ </w:t>
      </w:r>
      <w:proofErr w:type="gramStart"/>
      <w:r w:rsidRPr="006817C5">
        <w:rPr>
          <w:rFonts w:asciiTheme="minorHAnsi" w:hAnsiTheme="minorHAnsi" w:cs="Arial"/>
        </w:rPr>
        <w:t>author</w:t>
      </w:r>
      <w:proofErr w:type="gramEnd"/>
      <w:r w:rsidRPr="006817C5">
        <w:rPr>
          <w:rFonts w:asciiTheme="minorHAnsi" w:hAnsiTheme="minorHAnsi" w:cs="Arial"/>
        </w:rPr>
        <w:t xml:space="preserve"> unknown</w:t>
      </w:r>
    </w:p>
    <w:p w:rsidR="00473744" w:rsidRDefault="00473744" w:rsidP="00473744">
      <w:pPr>
        <w:spacing w:after="0"/>
        <w:ind w:left="360"/>
        <w:rPr>
          <w:rFonts w:asciiTheme="minorHAnsi" w:hAnsiTheme="minorHAnsi" w:cs="Arial"/>
        </w:rPr>
      </w:pPr>
    </w:p>
    <w:p w:rsidR="0003068D" w:rsidRPr="0003068D" w:rsidRDefault="0003068D" w:rsidP="00473744">
      <w:pPr>
        <w:spacing w:after="0"/>
        <w:rPr>
          <w:rFonts w:asciiTheme="minorHAnsi" w:hAnsiTheme="minorHAnsi"/>
        </w:rPr>
      </w:pPr>
      <w:r w:rsidRPr="0003068D">
        <w:rPr>
          <w:rFonts w:asciiTheme="minorHAnsi" w:hAnsiTheme="minorHAnsi"/>
        </w:rPr>
        <w:t>Laughter is the shortest distance between two people.</w:t>
      </w:r>
    </w:p>
    <w:p w:rsidR="0003068D" w:rsidRDefault="0003068D" w:rsidP="00473744">
      <w:pPr>
        <w:spacing w:after="0"/>
        <w:ind w:left="360"/>
        <w:rPr>
          <w:rFonts w:asciiTheme="minorHAnsi" w:hAnsiTheme="minorHAnsi"/>
        </w:rPr>
      </w:pPr>
      <w:r w:rsidRPr="0003068D">
        <w:rPr>
          <w:rFonts w:asciiTheme="minorHAnsi" w:hAnsiTheme="minorHAnsi" w:cs="Arial"/>
        </w:rPr>
        <w:t xml:space="preserve">~ Victor </w:t>
      </w:r>
      <w:proofErr w:type="spellStart"/>
      <w:r w:rsidRPr="0003068D">
        <w:rPr>
          <w:rFonts w:asciiTheme="minorHAnsi" w:hAnsiTheme="minorHAnsi" w:cs="Arial"/>
        </w:rPr>
        <w:t>Borge</w:t>
      </w:r>
      <w:proofErr w:type="spellEnd"/>
      <w:r w:rsidRPr="0003068D">
        <w:rPr>
          <w:rFonts w:asciiTheme="minorHAnsi" w:hAnsiTheme="minorHAnsi"/>
        </w:rPr>
        <w:t xml:space="preserve"> </w:t>
      </w:r>
    </w:p>
    <w:p w:rsidR="00473744" w:rsidRPr="0003068D" w:rsidRDefault="00473744" w:rsidP="00473744">
      <w:pPr>
        <w:spacing w:after="0"/>
        <w:ind w:left="360"/>
        <w:rPr>
          <w:rFonts w:asciiTheme="minorHAnsi" w:hAnsiTheme="minorHAnsi"/>
        </w:rPr>
      </w:pPr>
    </w:p>
    <w:p w:rsidR="0003068D" w:rsidRPr="0003068D" w:rsidRDefault="0003068D" w:rsidP="00473744">
      <w:pPr>
        <w:spacing w:after="0"/>
        <w:rPr>
          <w:rFonts w:asciiTheme="minorHAnsi" w:hAnsiTheme="minorHAnsi"/>
        </w:rPr>
      </w:pPr>
      <w:r w:rsidRPr="0003068D">
        <w:rPr>
          <w:rFonts w:asciiTheme="minorHAnsi" w:hAnsiTheme="minorHAnsi"/>
        </w:rPr>
        <w:t xml:space="preserve">We don’t stop playing because we grow </w:t>
      </w:r>
      <w:proofErr w:type="gramStart"/>
      <w:r w:rsidRPr="0003068D">
        <w:rPr>
          <w:rFonts w:asciiTheme="minorHAnsi" w:hAnsiTheme="minorHAnsi"/>
        </w:rPr>
        <w:t>old,</w:t>
      </w:r>
      <w:proofErr w:type="gramEnd"/>
      <w:r w:rsidRPr="0003068D">
        <w:rPr>
          <w:rFonts w:asciiTheme="minorHAnsi" w:hAnsiTheme="minorHAnsi"/>
        </w:rPr>
        <w:t xml:space="preserve"> we grow old because we stop playing.</w:t>
      </w:r>
    </w:p>
    <w:p w:rsidR="0003068D" w:rsidRPr="0003068D" w:rsidRDefault="0003068D" w:rsidP="0003068D">
      <w:pPr>
        <w:spacing w:after="240"/>
        <w:ind w:left="360"/>
        <w:rPr>
          <w:rFonts w:asciiTheme="minorHAnsi" w:hAnsiTheme="minorHAnsi"/>
        </w:rPr>
      </w:pPr>
      <w:r w:rsidRPr="0003068D">
        <w:rPr>
          <w:rFonts w:asciiTheme="minorHAnsi" w:hAnsiTheme="minorHAnsi" w:cs="Arial"/>
        </w:rPr>
        <w:t>~ George Bernard Shaw</w:t>
      </w:r>
    </w:p>
    <w:p w:rsidR="00826769" w:rsidRDefault="00826769" w:rsidP="00826769">
      <w:pPr>
        <w:spacing w:after="0"/>
        <w:rPr>
          <w:rFonts w:asciiTheme="minorHAnsi" w:hAnsiTheme="minorHAnsi"/>
          <w:b/>
        </w:rPr>
      </w:pPr>
      <w:r w:rsidRPr="007F1E25">
        <w:rPr>
          <w:rFonts w:asciiTheme="minorHAnsi" w:hAnsiTheme="minorHAnsi"/>
          <w:b/>
        </w:rPr>
        <w:t>Questions</w:t>
      </w:r>
      <w:r w:rsidR="00DB41F5">
        <w:rPr>
          <w:rFonts w:asciiTheme="minorHAnsi" w:hAnsiTheme="minorHAnsi"/>
          <w:b/>
        </w:rPr>
        <w:t xml:space="preserve"> to prompt and guide discussion.</w:t>
      </w:r>
    </w:p>
    <w:p w:rsidR="008B66EC" w:rsidRPr="008B66EC" w:rsidRDefault="008B66EC" w:rsidP="008B66EC">
      <w:pPr>
        <w:numPr>
          <w:ilvl w:val="0"/>
          <w:numId w:val="1"/>
        </w:numPr>
        <w:tabs>
          <w:tab w:val="clear" w:pos="1152"/>
        </w:tabs>
        <w:ind w:left="720" w:hanging="360"/>
        <w:rPr>
          <w:rFonts w:asciiTheme="minorHAnsi" w:eastAsia="Times New Roman" w:hAnsiTheme="minorHAnsi" w:cs="Arial"/>
        </w:rPr>
      </w:pPr>
      <w:r w:rsidRPr="008B66EC">
        <w:rPr>
          <w:rFonts w:asciiTheme="minorHAnsi" w:hAnsiTheme="minorHAnsi" w:cs="Arial"/>
        </w:rPr>
        <w:t>What were your favorite ways to play as a child? What made them interesting and exciting?</w:t>
      </w:r>
    </w:p>
    <w:p w:rsidR="008B66EC" w:rsidRPr="008B66EC" w:rsidRDefault="008B66EC" w:rsidP="008B66EC">
      <w:pPr>
        <w:numPr>
          <w:ilvl w:val="0"/>
          <w:numId w:val="1"/>
        </w:numPr>
        <w:tabs>
          <w:tab w:val="clear" w:pos="1152"/>
        </w:tabs>
        <w:ind w:left="720" w:hanging="360"/>
        <w:rPr>
          <w:rFonts w:asciiTheme="minorHAnsi" w:eastAsia="Times New Roman" w:hAnsiTheme="minorHAnsi" w:cs="Arial"/>
        </w:rPr>
      </w:pPr>
      <w:r w:rsidRPr="008B66EC">
        <w:rPr>
          <w:rFonts w:asciiTheme="minorHAnsi" w:eastAsia="Times New Roman" w:hAnsiTheme="minorHAnsi" w:cs="Arial"/>
        </w:rPr>
        <w:t>How do you cultivate playfulness in your life now?</w:t>
      </w:r>
    </w:p>
    <w:p w:rsidR="008B66EC" w:rsidRPr="008B66EC" w:rsidRDefault="008B66EC" w:rsidP="008B66EC">
      <w:pPr>
        <w:numPr>
          <w:ilvl w:val="0"/>
          <w:numId w:val="1"/>
        </w:numPr>
        <w:tabs>
          <w:tab w:val="clear" w:pos="1152"/>
        </w:tabs>
        <w:ind w:left="720" w:hanging="360"/>
        <w:rPr>
          <w:rFonts w:asciiTheme="minorHAnsi" w:eastAsia="Times New Roman" w:hAnsiTheme="minorHAnsi" w:cs="Arial"/>
        </w:rPr>
      </w:pPr>
      <w:r w:rsidRPr="008B66EC">
        <w:rPr>
          <w:rFonts w:asciiTheme="minorHAnsi" w:eastAsia="Times New Roman" w:hAnsiTheme="minorHAnsi" w:cs="Arial"/>
        </w:rPr>
        <w:t>What new play experiences would you like?</w:t>
      </w:r>
    </w:p>
    <w:p w:rsidR="008B66EC" w:rsidRPr="008B66EC" w:rsidRDefault="008B66EC" w:rsidP="008B66EC">
      <w:pPr>
        <w:numPr>
          <w:ilvl w:val="0"/>
          <w:numId w:val="1"/>
        </w:numPr>
        <w:tabs>
          <w:tab w:val="clear" w:pos="1152"/>
        </w:tabs>
        <w:ind w:left="720" w:hanging="360"/>
        <w:rPr>
          <w:rFonts w:asciiTheme="minorHAnsi" w:eastAsia="Times New Roman" w:hAnsiTheme="minorHAnsi" w:cs="Arial"/>
        </w:rPr>
      </w:pPr>
      <w:r w:rsidRPr="008B66EC">
        <w:rPr>
          <w:rFonts w:asciiTheme="minorHAnsi" w:eastAsia="Times New Roman" w:hAnsiTheme="minorHAnsi" w:cs="Arial"/>
        </w:rPr>
        <w:t>How does playfulness interact with your religious / spiritual journey?</w:t>
      </w:r>
    </w:p>
    <w:p w:rsidR="00DB41F5" w:rsidRPr="007F1E25" w:rsidRDefault="00DB41F5" w:rsidP="00826769">
      <w:pPr>
        <w:spacing w:after="0"/>
        <w:rPr>
          <w:rFonts w:asciiTheme="minorHAnsi" w:hAnsiTheme="minorHAnsi"/>
          <w:b/>
        </w:rPr>
      </w:pPr>
      <w:r>
        <w:rPr>
          <w:rFonts w:asciiTheme="minorHAnsi" w:hAnsiTheme="minorHAnsi"/>
          <w:b/>
        </w:rPr>
        <w:t>Silence</w:t>
      </w:r>
    </w:p>
    <w:p w:rsidR="008B66EC" w:rsidRDefault="008B66EC" w:rsidP="00EA0587">
      <w:pPr>
        <w:autoSpaceDE w:val="0"/>
        <w:autoSpaceDN w:val="0"/>
        <w:adjustRightInd w:val="0"/>
        <w:spacing w:after="0"/>
        <w:rPr>
          <w:rFonts w:asciiTheme="minorHAnsi" w:hAnsiTheme="minorHAnsi"/>
          <w:b/>
        </w:rPr>
      </w:pPr>
    </w:p>
    <w:p w:rsidR="00826769" w:rsidRPr="00EA0587" w:rsidRDefault="00826769" w:rsidP="00EA0587">
      <w:pPr>
        <w:autoSpaceDE w:val="0"/>
        <w:autoSpaceDN w:val="0"/>
        <w:adjustRightInd w:val="0"/>
        <w:spacing w:after="0"/>
        <w:rPr>
          <w:rFonts w:asciiTheme="minorHAnsi" w:hAnsiTheme="minorHAnsi"/>
          <w:b/>
        </w:rPr>
      </w:pPr>
      <w:r w:rsidRPr="007F1E25">
        <w:rPr>
          <w:rFonts w:asciiTheme="minorHAnsi" w:hAnsiTheme="minorHAnsi"/>
          <w:b/>
        </w:rPr>
        <w:t>Sharing</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(Deep listening--no cross talk)</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speak without interruption</w:t>
      </w:r>
      <w:r w:rsidR="00EA0587">
        <w:rPr>
          <w:rFonts w:asciiTheme="minorHAnsi" w:hAnsiTheme="minorHAnsi" w:cs="Helvetica"/>
          <w:szCs w:val="24"/>
        </w:rPr>
        <w:t xml:space="preserve"> and for deep listening</w:t>
      </w:r>
      <w:r w:rsidR="00EA0587" w:rsidRPr="00EA0587">
        <w:rPr>
          <w:rFonts w:asciiTheme="minorHAnsi" w:hAnsiTheme="minorHAnsi" w:cs="Helvetica"/>
          <w:szCs w:val="24"/>
        </w:rPr>
        <w:t xml:space="preserve">. Please share one or more of your responses to the </w:t>
      </w:r>
      <w:r w:rsidR="00EA0587">
        <w:rPr>
          <w:rFonts w:asciiTheme="minorHAnsi" w:hAnsiTheme="minorHAnsi" w:cs="Helvetica"/>
          <w:szCs w:val="24"/>
        </w:rPr>
        <w:t xml:space="preserve">session </w:t>
      </w:r>
      <w:r w:rsidR="00EA0587" w:rsidRPr="00EA0587">
        <w:rPr>
          <w:rFonts w:asciiTheme="minorHAnsi" w:hAnsiTheme="minorHAnsi" w:cs="Helvetica"/>
          <w:szCs w:val="24"/>
        </w:rPr>
        <w:t>questions.</w:t>
      </w:r>
    </w:p>
    <w:p w:rsidR="008B66EC" w:rsidRDefault="008B66EC" w:rsidP="00826769">
      <w:pPr>
        <w:spacing w:after="0"/>
        <w:rPr>
          <w:rFonts w:asciiTheme="minorHAnsi" w:hAnsiTheme="minorHAnsi"/>
          <w:b/>
        </w:rPr>
      </w:pPr>
    </w:p>
    <w:p w:rsidR="00826769" w:rsidRPr="007F1E25" w:rsidRDefault="00826769" w:rsidP="00826769">
      <w:pPr>
        <w:spacing w:after="0"/>
        <w:rPr>
          <w:rFonts w:asciiTheme="minorHAnsi" w:hAnsiTheme="minorHAnsi"/>
          <w:b/>
        </w:rPr>
      </w:pPr>
      <w:r w:rsidRPr="007F1E25">
        <w:rPr>
          <w:rFonts w:asciiTheme="minorHAnsi" w:hAnsiTheme="minorHAnsi"/>
          <w:b/>
        </w:rPr>
        <w:t xml:space="preserve">Sitting in Silence: </w:t>
      </w:r>
      <w:r w:rsidR="007F1E25">
        <w:rPr>
          <w:rFonts w:asciiTheme="minorHAnsi" w:hAnsiTheme="minorHAnsi"/>
        </w:rPr>
        <w:t>B</w:t>
      </w:r>
      <w:r w:rsidRPr="007F1E25">
        <w:rPr>
          <w:rFonts w:asciiTheme="minorHAnsi" w:hAnsiTheme="minorHAnsi"/>
        </w:rPr>
        <w:t>reathe together in silence for two minutes.</w:t>
      </w:r>
    </w:p>
    <w:p w:rsidR="008B66EC" w:rsidRDefault="008B66EC" w:rsidP="00EA0587">
      <w:pPr>
        <w:autoSpaceDE w:val="0"/>
        <w:autoSpaceDN w:val="0"/>
        <w:adjustRightInd w:val="0"/>
        <w:spacing w:after="0"/>
        <w:rPr>
          <w:rFonts w:asciiTheme="minorHAnsi" w:hAnsiTheme="minorHAnsi"/>
          <w:b/>
        </w:rPr>
      </w:pPr>
    </w:p>
    <w:p w:rsidR="00826769" w:rsidRPr="00EA0587" w:rsidRDefault="00826769" w:rsidP="00EA0587">
      <w:pPr>
        <w:autoSpaceDE w:val="0"/>
        <w:autoSpaceDN w:val="0"/>
        <w:adjustRightInd w:val="0"/>
        <w:spacing w:after="0"/>
        <w:rPr>
          <w:rFonts w:asciiTheme="minorHAnsi" w:hAnsiTheme="minorHAnsi"/>
          <w:b/>
        </w:rPr>
      </w:pPr>
      <w:r w:rsidRPr="007F1E25">
        <w:rPr>
          <w:rFonts w:asciiTheme="minorHAnsi" w:hAnsiTheme="minorHAnsi"/>
          <w:b/>
        </w:rPr>
        <w:t>Open Discussion</w:t>
      </w:r>
      <w:r w:rsidR="00EA0587">
        <w:rPr>
          <w:rFonts w:asciiTheme="minorHAnsi" w:hAnsiTheme="minorHAnsi"/>
          <w:b/>
        </w:rPr>
        <w:t>:</w:t>
      </w:r>
      <w:r w:rsidRPr="007F1E25">
        <w:rPr>
          <w:rFonts w:asciiTheme="minorHAnsi" w:hAnsiTheme="minorHAnsi"/>
          <w:b/>
        </w:rPr>
        <w:t xml:space="preserve"> </w:t>
      </w:r>
      <w:r w:rsidRPr="007F1E25">
        <w:rPr>
          <w:rFonts w:asciiTheme="minorHAnsi" w:hAnsiTheme="minorHAnsi"/>
        </w:rPr>
        <w:t>(Cross talk allowed)</w:t>
      </w:r>
      <w:r w:rsidR="00EA0587">
        <w:rPr>
          <w:rFonts w:asciiTheme="minorHAnsi" w:hAnsiTheme="minorHAnsi"/>
        </w:rPr>
        <w:t xml:space="preserve"> </w:t>
      </w:r>
      <w:proofErr w:type="gramStart"/>
      <w:r w:rsidR="00EA0587" w:rsidRPr="00EA0587">
        <w:rPr>
          <w:rFonts w:asciiTheme="minorHAnsi" w:hAnsiTheme="minorHAnsi" w:cs="Helvetica"/>
          <w:szCs w:val="24"/>
        </w:rPr>
        <w:t>This</w:t>
      </w:r>
      <w:proofErr w:type="gramEnd"/>
      <w:r w:rsidR="00EA0587" w:rsidRPr="00EA0587">
        <w:rPr>
          <w:rFonts w:asciiTheme="minorHAnsi" w:hAnsiTheme="minorHAnsi" w:cs="Helvetica"/>
          <w:szCs w:val="24"/>
        </w:rPr>
        <w:t xml:space="preserve"> is a time to respond to something another person said or to relate additional</w:t>
      </w:r>
      <w:r w:rsidR="00EA0587">
        <w:rPr>
          <w:rFonts w:asciiTheme="minorHAnsi" w:hAnsiTheme="minorHAnsi" w:cs="Helvetica"/>
          <w:szCs w:val="24"/>
        </w:rPr>
        <w:t xml:space="preserve"> </w:t>
      </w:r>
      <w:r w:rsidR="00EA0587" w:rsidRPr="00EA0587">
        <w:rPr>
          <w:rFonts w:asciiTheme="minorHAnsi" w:hAnsiTheme="minorHAnsi" w:cs="Helvetica"/>
          <w:szCs w:val="24"/>
        </w:rPr>
        <w:t>thoughts that may have occurred as others shared.</w:t>
      </w:r>
    </w:p>
    <w:p w:rsidR="008B66EC" w:rsidRDefault="008B66EC" w:rsidP="00DB41F5">
      <w:pPr>
        <w:autoSpaceDE w:val="0"/>
        <w:autoSpaceDN w:val="0"/>
        <w:adjustRightInd w:val="0"/>
        <w:spacing w:after="0"/>
        <w:rPr>
          <w:rFonts w:asciiTheme="minorHAnsi" w:hAnsiTheme="minorHAnsi"/>
          <w:b/>
        </w:rPr>
      </w:pPr>
    </w:p>
    <w:p w:rsidR="00DB41F5" w:rsidRPr="007F1E2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EA0587"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p>
    <w:p w:rsidR="00DB41F5" w:rsidRDefault="00826769" w:rsidP="00DB41F5">
      <w:pPr>
        <w:autoSpaceDE w:val="0"/>
        <w:autoSpaceDN w:val="0"/>
        <w:adjustRightInd w:val="0"/>
        <w:spacing w:after="0"/>
        <w:rPr>
          <w:rFonts w:asciiTheme="minorHAnsi" w:hAnsiTheme="minorHAnsi"/>
          <w:i/>
        </w:rPr>
      </w:pPr>
      <w:r w:rsidRPr="007F1E25">
        <w:rPr>
          <w:rFonts w:asciiTheme="minorHAnsi" w:hAnsiTheme="minorHAnsi"/>
          <w:i/>
        </w:rPr>
        <w:t>How would you like to be held in heart and mind before we meet again?</w:t>
      </w:r>
    </w:p>
    <w:p w:rsidR="008B66EC" w:rsidRDefault="008B66EC" w:rsidP="00DB41F5">
      <w:pPr>
        <w:autoSpaceDE w:val="0"/>
        <w:autoSpaceDN w:val="0"/>
        <w:adjustRightInd w:val="0"/>
        <w:spacing w:after="0"/>
        <w:rPr>
          <w:rFonts w:asciiTheme="minorHAnsi" w:hAnsiTheme="minorHAnsi"/>
          <w:b/>
        </w:rPr>
      </w:pPr>
    </w:p>
    <w:p w:rsidR="00DB41F5" w:rsidRPr="0002622F" w:rsidRDefault="00DB41F5" w:rsidP="00DB41F5">
      <w:pPr>
        <w:autoSpaceDE w:val="0"/>
        <w:autoSpaceDN w:val="0"/>
        <w:adjustRightInd w:val="0"/>
        <w:spacing w:after="0"/>
        <w:rPr>
          <w:rFonts w:asciiTheme="minorHAnsi" w:hAnsiTheme="minorHAnsi"/>
        </w:rPr>
      </w:pPr>
      <w:r>
        <w:rPr>
          <w:rFonts w:asciiTheme="minorHAnsi" w:hAnsiTheme="minorHAnsi"/>
          <w:b/>
        </w:rPr>
        <w:t>Closing Reading</w:t>
      </w:r>
      <w:r w:rsidR="00586ACB">
        <w:rPr>
          <w:rFonts w:asciiTheme="minorHAnsi" w:hAnsiTheme="minorHAnsi"/>
          <w:b/>
        </w:rPr>
        <w:t>:</w:t>
      </w:r>
      <w:r w:rsidR="0002622F">
        <w:rPr>
          <w:rFonts w:asciiTheme="minorHAnsi" w:hAnsiTheme="minorHAnsi"/>
          <w:b/>
        </w:rPr>
        <w:t xml:space="preserve"> </w:t>
      </w:r>
      <w:r w:rsidR="00717F43">
        <w:rPr>
          <w:rFonts w:asciiTheme="minorHAnsi" w:hAnsiTheme="minorHAnsi"/>
        </w:rPr>
        <w:t xml:space="preserve"> </w:t>
      </w:r>
    </w:p>
    <w:p w:rsidR="00717F43" w:rsidRPr="00717F43" w:rsidRDefault="00717F43" w:rsidP="00717F43">
      <w:pPr>
        <w:pStyle w:val="PlainText"/>
        <w:rPr>
          <w:rFonts w:asciiTheme="minorHAnsi" w:hAnsiTheme="minorHAnsi" w:cs="Arial"/>
          <w:sz w:val="24"/>
          <w:szCs w:val="24"/>
        </w:rPr>
      </w:pPr>
      <w:r w:rsidRPr="00717F43">
        <w:rPr>
          <w:rFonts w:asciiTheme="minorHAnsi" w:hAnsiTheme="minorHAnsi"/>
          <w:color w:val="000000"/>
          <w:szCs w:val="24"/>
        </w:rPr>
        <w:t xml:space="preserve"> </w:t>
      </w:r>
      <w:r w:rsidRPr="00717F43">
        <w:rPr>
          <w:rFonts w:asciiTheme="minorHAnsi" w:hAnsiTheme="minorHAnsi" w:cs="Arial"/>
          <w:sz w:val="24"/>
          <w:szCs w:val="24"/>
        </w:rPr>
        <w:t xml:space="preserve">May I remember to keep my face to the </w:t>
      </w:r>
      <w:proofErr w:type="gramStart"/>
      <w:r w:rsidRPr="00717F43">
        <w:rPr>
          <w:rFonts w:asciiTheme="minorHAnsi" w:hAnsiTheme="minorHAnsi" w:cs="Arial"/>
          <w:sz w:val="24"/>
          <w:szCs w:val="24"/>
        </w:rPr>
        <w:t>sun,</w:t>
      </w:r>
      <w:proofErr w:type="gramEnd"/>
    </w:p>
    <w:p w:rsidR="00717F43" w:rsidRPr="00717F43" w:rsidRDefault="00717F43" w:rsidP="00717F43">
      <w:pPr>
        <w:pStyle w:val="PlainText"/>
        <w:rPr>
          <w:rFonts w:asciiTheme="minorHAnsi" w:hAnsiTheme="minorHAnsi" w:cs="Arial"/>
          <w:sz w:val="24"/>
          <w:szCs w:val="24"/>
        </w:rPr>
      </w:pPr>
      <w:r w:rsidRPr="00717F43">
        <w:rPr>
          <w:rFonts w:asciiTheme="minorHAnsi" w:hAnsiTheme="minorHAnsi" w:cs="Arial"/>
          <w:sz w:val="24"/>
          <w:szCs w:val="24"/>
        </w:rPr>
        <w:t>To play, laugh, and experience joy whenever possible,</w:t>
      </w:r>
    </w:p>
    <w:p w:rsidR="00717F43" w:rsidRPr="00717F43" w:rsidRDefault="00717F43" w:rsidP="00717F43">
      <w:pPr>
        <w:pStyle w:val="PlainText"/>
        <w:rPr>
          <w:rFonts w:asciiTheme="minorHAnsi" w:hAnsiTheme="minorHAnsi" w:cs="Arial"/>
          <w:sz w:val="24"/>
          <w:szCs w:val="24"/>
        </w:rPr>
      </w:pPr>
      <w:r w:rsidRPr="00717F43">
        <w:rPr>
          <w:rFonts w:asciiTheme="minorHAnsi" w:hAnsiTheme="minorHAnsi" w:cs="Arial"/>
          <w:sz w:val="24"/>
          <w:szCs w:val="24"/>
        </w:rPr>
        <w:t>To celebrate the world and my fellow human beings,</w:t>
      </w:r>
    </w:p>
    <w:p w:rsidR="00717F43" w:rsidRPr="00717F43" w:rsidRDefault="00717F43" w:rsidP="00717F43">
      <w:pPr>
        <w:pStyle w:val="PlainText"/>
        <w:rPr>
          <w:rFonts w:asciiTheme="minorHAnsi" w:hAnsiTheme="minorHAnsi" w:cs="Arial"/>
          <w:sz w:val="24"/>
          <w:szCs w:val="24"/>
        </w:rPr>
      </w:pPr>
      <w:r w:rsidRPr="00717F43">
        <w:rPr>
          <w:rFonts w:asciiTheme="minorHAnsi" w:hAnsiTheme="minorHAnsi" w:cs="Arial"/>
          <w:sz w:val="24"/>
          <w:szCs w:val="24"/>
        </w:rPr>
        <w:t xml:space="preserve">To say </w:t>
      </w:r>
      <w:r w:rsidRPr="00717F43">
        <w:rPr>
          <w:rFonts w:asciiTheme="minorHAnsi" w:hAnsiTheme="minorHAnsi" w:cs="Arial"/>
          <w:i/>
          <w:sz w:val="24"/>
          <w:szCs w:val="24"/>
        </w:rPr>
        <w:t>YES!</w:t>
      </w:r>
      <w:r w:rsidRPr="00717F43">
        <w:rPr>
          <w:rFonts w:asciiTheme="minorHAnsi" w:hAnsiTheme="minorHAnsi" w:cs="Arial"/>
          <w:sz w:val="24"/>
          <w:szCs w:val="24"/>
        </w:rPr>
        <w:t xml:space="preserve"> </w:t>
      </w:r>
      <w:proofErr w:type="gramStart"/>
      <w:r w:rsidRPr="00717F43">
        <w:rPr>
          <w:rFonts w:asciiTheme="minorHAnsi" w:hAnsiTheme="minorHAnsi" w:cs="Arial"/>
          <w:sz w:val="24"/>
          <w:szCs w:val="24"/>
        </w:rPr>
        <w:t>to</w:t>
      </w:r>
      <w:proofErr w:type="gramEnd"/>
      <w:r w:rsidRPr="00717F43">
        <w:rPr>
          <w:rFonts w:asciiTheme="minorHAnsi" w:hAnsiTheme="minorHAnsi" w:cs="Arial"/>
          <w:sz w:val="24"/>
          <w:szCs w:val="24"/>
        </w:rPr>
        <w:t xml:space="preserve"> life each day.</w:t>
      </w:r>
    </w:p>
    <w:p w:rsidR="008B66EC" w:rsidRPr="00473744" w:rsidRDefault="00717F43" w:rsidP="00717F43">
      <w:pPr>
        <w:spacing w:after="0"/>
        <w:ind w:left="360"/>
        <w:rPr>
          <w:rFonts w:asciiTheme="minorHAnsi" w:hAnsiTheme="minorHAnsi"/>
          <w:b/>
          <w:sz w:val="22"/>
        </w:rPr>
      </w:pPr>
      <w:r w:rsidRPr="00473744">
        <w:rPr>
          <w:rFonts w:asciiTheme="minorHAnsi" w:hAnsiTheme="minorHAnsi" w:cs="Arial"/>
          <w:sz w:val="22"/>
        </w:rPr>
        <w:t xml:space="preserve">~ James Madison Barr, </w:t>
      </w:r>
      <w:r w:rsidRPr="00473744">
        <w:rPr>
          <w:rFonts w:asciiTheme="minorHAnsi" w:hAnsiTheme="minorHAnsi" w:cs="Arial"/>
          <w:i/>
          <w:sz w:val="22"/>
        </w:rPr>
        <w:t xml:space="preserve">I Do Not Pray </w:t>
      </w:r>
      <w:r w:rsidRPr="00473744">
        <w:rPr>
          <w:rFonts w:asciiTheme="minorHAnsi" w:hAnsiTheme="minorHAnsi" w:cs="Arial"/>
          <w:sz w:val="22"/>
        </w:rPr>
        <w:t>(adapted)</w:t>
      </w:r>
      <w:r w:rsidR="00473744" w:rsidRPr="00473744">
        <w:rPr>
          <w:rFonts w:asciiTheme="minorHAnsi" w:hAnsiTheme="minorHAnsi" w:cs="Arial"/>
          <w:sz w:val="22"/>
        </w:rPr>
        <w:t>, (March 17, 1919 - June 10, 2009), UU Minister</w:t>
      </w:r>
    </w:p>
    <w:p w:rsidR="00717F43" w:rsidRDefault="00717F43" w:rsidP="00717F43">
      <w:pPr>
        <w:autoSpaceDE w:val="0"/>
        <w:autoSpaceDN w:val="0"/>
        <w:adjustRightInd w:val="0"/>
        <w:spacing w:after="0"/>
        <w:rPr>
          <w:rFonts w:asciiTheme="minorHAnsi" w:hAnsiTheme="minorHAnsi"/>
          <w:b/>
        </w:rPr>
      </w:pPr>
    </w:p>
    <w:p w:rsidR="00826769" w:rsidRDefault="00DB41F5" w:rsidP="00717F43">
      <w:pPr>
        <w:autoSpaceDE w:val="0"/>
        <w:autoSpaceDN w:val="0"/>
        <w:adjustRightInd w:val="0"/>
        <w:spacing w:after="0"/>
      </w:pPr>
      <w:r>
        <w:rPr>
          <w:rFonts w:asciiTheme="minorHAnsi" w:hAnsiTheme="minorHAnsi"/>
          <w:b/>
        </w:rPr>
        <w:t>Extinguish the Chalice</w:t>
      </w:r>
    </w:p>
    <w:sectPr w:rsidR="00826769" w:rsidSect="00C6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4B8E844"/>
    <w:lvl w:ilvl="0">
      <w:start w:val="1"/>
      <w:numFmt w:val="decimal"/>
      <w:pStyle w:val="ListNumber"/>
      <w:lvlText w:val="%1."/>
      <w:lvlJc w:val="left"/>
      <w:pPr>
        <w:tabs>
          <w:tab w:val="num" w:pos="360"/>
        </w:tabs>
        <w:ind w:left="360" w:hanging="360"/>
      </w:pPr>
    </w:lvl>
  </w:abstractNum>
  <w:abstractNum w:abstractNumId="1">
    <w:nsid w:val="1B890596"/>
    <w:multiLevelType w:val="hybridMultilevel"/>
    <w:tmpl w:val="E5DE0384"/>
    <w:lvl w:ilvl="0" w:tplc="49FC9DD4">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2622F"/>
    <w:rsid w:val="0003068D"/>
    <w:rsid w:val="00031169"/>
    <w:rsid w:val="00041477"/>
    <w:rsid w:val="001002E2"/>
    <w:rsid w:val="00101EDB"/>
    <w:rsid w:val="00302FE9"/>
    <w:rsid w:val="00381FA6"/>
    <w:rsid w:val="00473744"/>
    <w:rsid w:val="004F1008"/>
    <w:rsid w:val="00513B7F"/>
    <w:rsid w:val="00586ACB"/>
    <w:rsid w:val="005D575F"/>
    <w:rsid w:val="006817C5"/>
    <w:rsid w:val="00700E86"/>
    <w:rsid w:val="00717F43"/>
    <w:rsid w:val="007F1E25"/>
    <w:rsid w:val="00826769"/>
    <w:rsid w:val="008B66EC"/>
    <w:rsid w:val="008E4B57"/>
    <w:rsid w:val="00A929CC"/>
    <w:rsid w:val="00BF5146"/>
    <w:rsid w:val="00C6075A"/>
    <w:rsid w:val="00CC4592"/>
    <w:rsid w:val="00DB41F5"/>
    <w:rsid w:val="00DE2739"/>
    <w:rsid w:val="00E26DBF"/>
    <w:rsid w:val="00E31981"/>
    <w:rsid w:val="00E83014"/>
    <w:rsid w:val="00EA0587"/>
    <w:rsid w:val="00F37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styleId="Hyperlink">
    <w:name w:val="Hyperlink"/>
    <w:basedOn w:val="DefaultParagraphFont"/>
    <w:rsid w:val="006817C5"/>
    <w:rPr>
      <w:color w:val="0000FF"/>
      <w:u w:val="single"/>
    </w:rPr>
  </w:style>
  <w:style w:type="character" w:styleId="Emphasis">
    <w:name w:val="Emphasis"/>
    <w:basedOn w:val="DefaultParagraphFont"/>
    <w:qFormat/>
    <w:rsid w:val="006817C5"/>
    <w:rPr>
      <w:i/>
      <w:iCs/>
    </w:rPr>
  </w:style>
  <w:style w:type="character" w:styleId="LineNumber">
    <w:name w:val="line number"/>
    <w:basedOn w:val="DefaultParagraphFont"/>
    <w:rsid w:val="006817C5"/>
  </w:style>
  <w:style w:type="paragraph" w:styleId="ListNumber">
    <w:name w:val="List Number"/>
    <w:basedOn w:val="Normal"/>
    <w:rsid w:val="006817C5"/>
    <w:pPr>
      <w:numPr>
        <w:numId w:val="2"/>
      </w:numPr>
      <w:spacing w:after="0"/>
    </w:pPr>
    <w:rPr>
      <w:rFonts w:ascii="palatino" w:eastAsia="Times" w:hAnsi="palatino" w:cs="Times New Roman"/>
      <w:sz w:val="20"/>
      <w:szCs w:val="20"/>
    </w:rPr>
  </w:style>
  <w:style w:type="paragraph" w:styleId="PlainText">
    <w:name w:val="Plain Text"/>
    <w:basedOn w:val="Normal"/>
    <w:link w:val="PlainTextChar"/>
    <w:rsid w:val="00717F43"/>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17F4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eamflesh.com/essays/clownpat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Kathleen Walker Anderson</cp:lastModifiedBy>
  <cp:revision>2</cp:revision>
  <cp:lastPrinted>2014-07-01T16:06:00Z</cp:lastPrinted>
  <dcterms:created xsi:type="dcterms:W3CDTF">2014-09-04T19:48:00Z</dcterms:created>
  <dcterms:modified xsi:type="dcterms:W3CDTF">2014-09-04T19:48:00Z</dcterms:modified>
</cp:coreProperties>
</file>